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PROGRAMMA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 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val="en-GB"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15.00 - 15.15.uur     Welkom bij UvA 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minds</w:t>
      </w:r>
      <w:proofErr w:type="spell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 door prof. dr. </w:t>
      </w: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 xml:space="preserve">Susan 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>Bögels</w:t>
      </w:r>
      <w:proofErr w:type="spellEnd"/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 xml:space="preserve">15.15 - 16.15 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>uur</w:t>
      </w:r>
      <w:proofErr w:type="spell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 xml:space="preserve">     Less is more? </w:t>
      </w: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Klinische manifestatie van 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FoC</w:t>
      </w:r>
      <w:proofErr w:type="spell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 in de verloskundige 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                                         </w:t>
      </w:r>
      <w:proofErr w:type="gram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praktijk</w:t>
      </w:r>
      <w:proofErr w:type="gram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. </w:t>
      </w:r>
      <w:r w:rsidRPr="00F41C0A"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  <w:t>Irena Veringa, MSc.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16.15 – 16.30 uur     </w:t>
      </w:r>
      <w:r w:rsidRPr="00F41C0A"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  <w:t>PAUZE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16.30 - 17.30 uur</w:t>
      </w:r>
      <w:r w:rsidRPr="00F41C0A"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  <w:t>      </w:t>
      </w: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Twee effectieve interventies voor 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FoC</w:t>
      </w:r>
      <w:proofErr w:type="spell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 in de verloskundige 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val="en-GB"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                                          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>praktijk</w:t>
      </w:r>
      <w:proofErr w:type="spell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 xml:space="preserve">: 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val="en-GB"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>                                         (I) Mindfulness-Based Childbirth &amp; Parenting-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>FoC</w:t>
      </w:r>
      <w:proofErr w:type="spellEnd"/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-GB" w:eastAsia="nl-NL"/>
        </w:rPr>
        <w:t xml:space="preserve">                                         </w:t>
      </w: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(II) Perinatale Angst Consulten. </w:t>
      </w:r>
      <w:r w:rsidRPr="00F41C0A"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  <w:t>Irena Veringa, MSc.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17.30 -18.00 uur       Mindfulness interventies bij moeders met </w:t>
      </w:r>
      <w:proofErr w:type="gram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stress  met</w:t>
      </w:r>
      <w:proofErr w:type="gram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  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                                         </w:t>
      </w:r>
      <w:proofErr w:type="gram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kinderen  vanaf</w:t>
      </w:r>
      <w:proofErr w:type="gram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 0 maanden t/m 3 jaar. Dr. Eva Potharst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i/>
          <w:iCs/>
          <w:color w:val="333333"/>
          <w:sz w:val="23"/>
          <w:szCs w:val="23"/>
          <w:lang w:eastAsia="nl-NL"/>
        </w:rPr>
        <w:t> 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i/>
          <w:iCs/>
          <w:color w:val="333333"/>
          <w:sz w:val="23"/>
          <w:szCs w:val="23"/>
          <w:lang w:eastAsia="nl-NL"/>
        </w:rPr>
        <w:t>Datum:</w:t>
      </w: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 17 mei 2018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i/>
          <w:iCs/>
          <w:color w:val="333333"/>
          <w:sz w:val="23"/>
          <w:szCs w:val="23"/>
          <w:lang w:eastAsia="nl-NL"/>
        </w:rPr>
        <w:t>Locatie</w:t>
      </w: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 xml:space="preserve">: UvA </w:t>
      </w:r>
      <w:proofErr w:type="spellStart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minds</w:t>
      </w:r>
      <w:proofErr w:type="spellEnd"/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, Academisch Behandelcentrum voor Ouder en Kind</w:t>
      </w:r>
    </w:p>
    <w:p w:rsidR="00321A4A" w:rsidRPr="00F41C0A" w:rsidRDefault="00321A4A" w:rsidP="00321A4A">
      <w:pPr>
        <w:shd w:val="clear" w:color="auto" w:fill="EBEBEB"/>
        <w:spacing w:after="150" w:line="240" w:lineRule="auto"/>
        <w:rPr>
          <w:rFonts w:ascii="Source Sans Pro" w:eastAsia="Times New Roman" w:hAnsi="Source Sans Pro" w:cs="Helvetica"/>
          <w:color w:val="333333"/>
          <w:sz w:val="23"/>
          <w:szCs w:val="23"/>
          <w:lang w:eastAsia="nl-NL"/>
        </w:rPr>
      </w:pPr>
      <w:r w:rsidRPr="00F41C0A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eastAsia="nl-NL"/>
        </w:rPr>
        <w:t>               Banstraat 29, 1071 JW Amsterdam</w:t>
      </w:r>
    </w:p>
    <w:p w:rsidR="00321A4A" w:rsidRDefault="00321A4A">
      <w:bookmarkStart w:id="0" w:name="_GoBack"/>
      <w:bookmarkEnd w:id="0"/>
    </w:p>
    <w:sectPr w:rsidR="00321A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4A"/>
    <w:rsid w:val="003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2B5D-FB89-4C15-9709-FE7092B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1A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Veringa</dc:creator>
  <cp:keywords/>
  <dc:description/>
  <cp:lastModifiedBy>Irena Veringa</cp:lastModifiedBy>
  <cp:revision>1</cp:revision>
  <dcterms:created xsi:type="dcterms:W3CDTF">2018-03-07T20:03:00Z</dcterms:created>
  <dcterms:modified xsi:type="dcterms:W3CDTF">2018-03-07T20:04:00Z</dcterms:modified>
</cp:coreProperties>
</file>